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CBE7" w14:textId="3DC6E538" w:rsidR="00694B9B" w:rsidRDefault="00000000" w:rsidP="004823CE">
      <w:pPr>
        <w:spacing w:after="60"/>
        <w:jc w:val="center"/>
      </w:pPr>
      <w:r>
        <w:rPr>
          <w:b/>
          <w:color w:val="5E7380"/>
          <w:sz w:val="18"/>
        </w:rPr>
        <w:t xml:space="preserve">NIVEL 2 ANSIEDAD, VERGÜENZA Y DEPRESIÓN · </w:t>
      </w:r>
      <w:r w:rsidR="004F2F38">
        <w:rPr>
          <w:b/>
          <w:color w:val="5E7380"/>
          <w:sz w:val="18"/>
        </w:rPr>
        <w:t xml:space="preserve">Pilar de la Torre, </w:t>
      </w:r>
      <w:proofErr w:type="spellStart"/>
      <w:proofErr w:type="gramStart"/>
      <w:r w:rsidR="004F2F38">
        <w:rPr>
          <w:b/>
          <w:color w:val="5E7380"/>
          <w:sz w:val="18"/>
        </w:rPr>
        <w:t>junio</w:t>
      </w:r>
      <w:proofErr w:type="spellEnd"/>
      <w:r w:rsidR="004F2F38">
        <w:rPr>
          <w:b/>
          <w:color w:val="5E7380"/>
          <w:sz w:val="18"/>
        </w:rPr>
        <w:t xml:space="preserve">  20206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81"/>
      </w:tblGrid>
      <w:tr w:rsidR="00694B9B" w:rsidRPr="004F2F38" w14:paraId="2F217E60" w14:textId="77777777" w:rsidTr="00D96F0F">
        <w:trPr>
          <w:jc w:val="center"/>
        </w:trPr>
        <w:tc>
          <w:tcPr>
            <w:tcW w:w="10781" w:type="dxa"/>
            <w:tcBorders>
              <w:top w:val="single" w:sz="9" w:space="0" w:color="D6E6ED"/>
              <w:left w:val="single" w:sz="9" w:space="0" w:color="D6E6ED"/>
              <w:bottom w:val="single" w:sz="9" w:space="0" w:color="D6E6ED"/>
              <w:right w:val="single" w:sz="9" w:space="0" w:color="D6E6ED"/>
            </w:tcBorders>
            <w:shd w:val="clear" w:color="auto" w:fill="F4F8FA"/>
            <w:tcMar>
              <w:top w:w="160" w:type="dxa"/>
              <w:left w:w="120" w:type="dxa"/>
              <w:bottom w:w="150" w:type="dxa"/>
              <w:right w:w="120" w:type="dxa"/>
            </w:tcMar>
          </w:tcPr>
          <w:p w14:paraId="3BD605FB" w14:textId="77777777" w:rsidR="00694B9B" w:rsidRPr="004F2F38" w:rsidRDefault="00000000">
            <w:pPr>
              <w:spacing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F2F38">
              <w:rPr>
                <w:rFonts w:ascii="Century Gothic" w:eastAsia="Georgia" w:hAnsi="Century Gothic"/>
                <w:b/>
                <w:sz w:val="36"/>
                <w:szCs w:val="36"/>
              </w:rPr>
              <w:t>Rastreo</w:t>
            </w:r>
            <w:proofErr w:type="spellEnd"/>
            <w:r w:rsidRPr="004F2F38">
              <w:rPr>
                <w:rFonts w:ascii="Century Gothic" w:eastAsia="Georgia" w:hAnsi="Century Gothic"/>
                <w:b/>
                <w:sz w:val="36"/>
                <w:szCs w:val="36"/>
              </w:rPr>
              <w:t xml:space="preserve"> de </w:t>
            </w:r>
            <w:proofErr w:type="spellStart"/>
            <w:r w:rsidRPr="004F2F38">
              <w:rPr>
                <w:rFonts w:ascii="Century Gothic" w:eastAsia="Georgia" w:hAnsi="Century Gothic"/>
                <w:b/>
                <w:sz w:val="36"/>
                <w:szCs w:val="36"/>
              </w:rPr>
              <w:t>vergüenza</w:t>
            </w:r>
            <w:proofErr w:type="spellEnd"/>
          </w:p>
          <w:p w14:paraId="1CB03658" w14:textId="77777777" w:rsidR="00694B9B" w:rsidRPr="004F2F38" w:rsidRDefault="00000000">
            <w:pPr>
              <w:spacing w:before="40"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2F38">
              <w:rPr>
                <w:rFonts w:ascii="Century Gothic" w:hAnsi="Century Gothic"/>
                <w:color w:val="5E7380"/>
                <w:sz w:val="24"/>
                <w:szCs w:val="24"/>
              </w:rPr>
              <w:t>Ejercicio experiencial por parejas · 20’ aproximadamente por persona</w:t>
            </w:r>
          </w:p>
        </w:tc>
      </w:tr>
      <w:tr w:rsidR="00694B9B" w:rsidRPr="004F2F38" w14:paraId="613245C9" w14:textId="77777777" w:rsidTr="00D96F0F">
        <w:trPr>
          <w:jc w:val="center"/>
        </w:trPr>
        <w:tc>
          <w:tcPr>
            <w:tcW w:w="10781" w:type="dxa"/>
            <w:tcBorders>
              <w:top w:val="single" w:sz="8" w:space="0" w:color="E2E7EA"/>
              <w:left w:val="single" w:sz="8" w:space="0" w:color="E2E7EA"/>
              <w:bottom w:val="single" w:sz="8" w:space="0" w:color="E2E7EA"/>
              <w:right w:val="single" w:sz="8" w:space="0" w:color="E2E7EA"/>
            </w:tcBorders>
            <w:shd w:val="clear" w:color="auto" w:fill="F6F7F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8BCC87" w14:textId="11D7344D" w:rsidR="00694B9B" w:rsidRPr="004F2F38" w:rsidRDefault="004F2F38" w:rsidP="00D96F0F">
            <w:pPr>
              <w:spacing w:after="0" w:line="360" w:lineRule="auto"/>
              <w:jc w:val="center"/>
              <w:rPr>
                <w:rFonts w:ascii="Century Gothic" w:hAnsi="Century Gothic"/>
                <w:sz w:val="23"/>
                <w:szCs w:val="23"/>
              </w:rPr>
            </w:pP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Desde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la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curiosidad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,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cuidando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a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los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protectores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y no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ir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más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rápido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de lo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que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está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 xml:space="preserve"> bien para </w:t>
            </w:r>
            <w:proofErr w:type="spellStart"/>
            <w:r w:rsidRPr="004F2F38">
              <w:rPr>
                <w:rFonts w:ascii="Century Gothic" w:hAnsi="Century Gothic"/>
                <w:sz w:val="23"/>
                <w:szCs w:val="23"/>
              </w:rPr>
              <w:t>ti</w:t>
            </w:r>
            <w:proofErr w:type="spellEnd"/>
            <w:r w:rsidRPr="004F2F38">
              <w:rPr>
                <w:rFonts w:ascii="Century Gothic" w:hAnsi="Century Gothic"/>
                <w:sz w:val="23"/>
                <w:szCs w:val="23"/>
              </w:rPr>
              <w:t>.</w:t>
            </w:r>
          </w:p>
        </w:tc>
      </w:tr>
      <w:tr w:rsidR="004F2F38" w:rsidRPr="004F2F38" w14:paraId="4956FC5E" w14:textId="77777777" w:rsidTr="00D96F0F">
        <w:trPr>
          <w:jc w:val="center"/>
        </w:trPr>
        <w:tc>
          <w:tcPr>
            <w:tcW w:w="10781" w:type="dxa"/>
            <w:tcBorders>
              <w:top w:val="single" w:sz="8" w:space="0" w:color="DDEAF0"/>
              <w:left w:val="single" w:sz="8" w:space="0" w:color="DDEAF0"/>
              <w:bottom w:val="single" w:sz="8" w:space="0" w:color="DDEAF0"/>
              <w:right w:val="single" w:sz="8" w:space="0" w:color="DDEAF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B4EF8E" w14:textId="78BF89BC" w:rsidR="004F2F38" w:rsidRPr="004F2F38" w:rsidRDefault="004F2F38" w:rsidP="00D96F0F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Mapear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cómo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una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parte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actual con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ansiedad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o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temor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Pr="004F2F38">
              <w:rPr>
                <w:rFonts w:ascii="Century Gothic" w:hAnsi="Century Gothic"/>
                <w:sz w:val="24"/>
                <w:szCs w:val="24"/>
              </w:rPr>
              <w:t>a</w:t>
            </w:r>
            <w:proofErr w:type="gram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algo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puede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estar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protegiendo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de la vergüenza. </w:t>
            </w:r>
            <w:r w:rsidRPr="004F2F38">
              <w:rPr>
                <w:rFonts w:ascii="Century Gothic" w:hAnsi="Century Gothic"/>
                <w:b/>
                <w:sz w:val="24"/>
                <w:szCs w:val="24"/>
              </w:rPr>
              <w:t>Solo observamos: no queremos cambiar ni descargar nada.</w:t>
            </w:r>
          </w:p>
        </w:tc>
      </w:tr>
      <w:tr w:rsidR="00694B9B" w:rsidRPr="004F2F38" w14:paraId="4509C7DE" w14:textId="77777777" w:rsidTr="00D96F0F">
        <w:trPr>
          <w:jc w:val="center"/>
        </w:trPr>
        <w:tc>
          <w:tcPr>
            <w:tcW w:w="10781" w:type="dxa"/>
            <w:tcBorders>
              <w:top w:val="single" w:sz="8" w:space="0" w:color="D6E6ED"/>
              <w:left w:val="single" w:sz="8" w:space="0" w:color="D6E6ED"/>
              <w:bottom w:val="single" w:sz="8" w:space="0" w:color="D6E6ED"/>
              <w:right w:val="single" w:sz="8" w:space="0" w:color="D6E6ED"/>
            </w:tcBorders>
            <w:shd w:val="clear" w:color="auto" w:fill="F5F9FB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291C7D90" w14:textId="3F557EEE" w:rsidR="00694B9B" w:rsidRPr="004F2F38" w:rsidRDefault="00000000" w:rsidP="00D96F0F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F2F38">
              <w:rPr>
                <w:rFonts w:ascii="Century Gothic" w:hAnsi="Century Gothic"/>
                <w:b/>
                <w:color w:val="3E5A68"/>
                <w:sz w:val="24"/>
                <w:szCs w:val="24"/>
                <w:shd w:val="clear" w:color="auto" w:fill="E3EEF3"/>
              </w:rPr>
              <w:t xml:space="preserve"> 1 </w:t>
            </w:r>
            <w:r w:rsidRPr="004F2F38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4F2F38">
              <w:rPr>
                <w:rFonts w:ascii="Century Gothic" w:eastAsia="Aptos Display" w:hAnsi="Century Gothic"/>
                <w:b/>
                <w:color w:val="405B68"/>
                <w:sz w:val="24"/>
                <w:szCs w:val="24"/>
              </w:rPr>
              <w:t>Contacto con una parte actual</w:t>
            </w:r>
            <w:r w:rsidRPr="004F2F38">
              <w:rPr>
                <w:rFonts w:ascii="Century Gothic" w:hAnsi="Century Gothic"/>
                <w:sz w:val="24"/>
                <w:szCs w:val="24"/>
              </w:rPr>
              <w:br/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Conecta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con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una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parte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ACTUAL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que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aparezca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con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ansiedad</w:t>
            </w:r>
            <w:proofErr w:type="spell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F2F38" w:rsidRPr="004F2F38">
              <w:rPr>
                <w:rFonts w:ascii="Century Gothic" w:hAnsi="Century Gothic"/>
                <w:sz w:val="24"/>
                <w:szCs w:val="24"/>
              </w:rPr>
              <w:t xml:space="preserve">o </w:t>
            </w:r>
            <w:proofErr w:type="spellStart"/>
            <w:r w:rsidRPr="004F2F38">
              <w:rPr>
                <w:rFonts w:ascii="Century Gothic" w:hAnsi="Century Gothic"/>
                <w:sz w:val="24"/>
                <w:szCs w:val="24"/>
              </w:rPr>
              <w:t>miedo</w:t>
            </w:r>
            <w:proofErr w:type="spellEnd"/>
            <w:r w:rsidR="004F2F38" w:rsidRPr="004F2F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="004F2F38" w:rsidRPr="004F2F38">
              <w:rPr>
                <w:rFonts w:ascii="Century Gothic" w:hAnsi="Century Gothic"/>
                <w:sz w:val="24"/>
                <w:szCs w:val="24"/>
              </w:rPr>
              <w:t>a</w:t>
            </w:r>
            <w:proofErr w:type="gramEnd"/>
            <w:r w:rsidR="004F2F38" w:rsidRPr="004F2F38">
              <w:rPr>
                <w:rFonts w:ascii="Century Gothic" w:hAnsi="Century Gothic"/>
                <w:sz w:val="24"/>
                <w:szCs w:val="24"/>
              </w:rPr>
              <w:t xml:space="preserve"> algo</w:t>
            </w:r>
            <w:r w:rsidRPr="004F2F38">
              <w:rPr>
                <w:rFonts w:ascii="Century Gothic" w:hAnsi="Century Gothic"/>
                <w:sz w:val="24"/>
                <w:szCs w:val="24"/>
              </w:rPr>
              <w:t>. Observa dónde se siente, cómo se manifiesta y qué necesita que sepas.</w:t>
            </w:r>
          </w:p>
        </w:tc>
      </w:tr>
      <w:tr w:rsidR="00694B9B" w:rsidRPr="004F2F38" w14:paraId="3762E3CD" w14:textId="77777777" w:rsidTr="00D96F0F">
        <w:trPr>
          <w:jc w:val="center"/>
        </w:trPr>
        <w:tc>
          <w:tcPr>
            <w:tcW w:w="10781" w:type="dxa"/>
            <w:tcBorders>
              <w:top w:val="single" w:sz="8" w:space="0" w:color="D6E6ED"/>
              <w:left w:val="single" w:sz="8" w:space="0" w:color="D6E6ED"/>
              <w:bottom w:val="single" w:sz="8" w:space="0" w:color="D6E6ED"/>
              <w:right w:val="single" w:sz="8" w:space="0" w:color="D6E6ED"/>
            </w:tcBorders>
            <w:shd w:val="clear" w:color="auto" w:fill="F5F9FB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23455F39" w14:textId="77777777" w:rsidR="00694B9B" w:rsidRPr="004F2F38" w:rsidRDefault="00000000" w:rsidP="00D96F0F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F2F38">
              <w:rPr>
                <w:rFonts w:ascii="Century Gothic" w:hAnsi="Century Gothic"/>
                <w:b/>
                <w:color w:val="3E5A68"/>
                <w:sz w:val="24"/>
                <w:szCs w:val="24"/>
                <w:shd w:val="clear" w:color="auto" w:fill="E3EEF3"/>
              </w:rPr>
              <w:t xml:space="preserve"> 2 </w:t>
            </w:r>
            <w:r w:rsidRPr="004F2F38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4F2F38">
              <w:rPr>
                <w:rFonts w:ascii="Century Gothic" w:eastAsia="Aptos Display" w:hAnsi="Century Gothic"/>
                <w:b/>
                <w:color w:val="405B68"/>
                <w:sz w:val="24"/>
                <w:szCs w:val="24"/>
              </w:rPr>
              <w:t>Permiso de los directivos</w:t>
            </w:r>
            <w:r w:rsidRPr="004F2F38">
              <w:rPr>
                <w:rFonts w:ascii="Century Gothic" w:hAnsi="Century Gothic"/>
                <w:sz w:val="24"/>
                <w:szCs w:val="24"/>
              </w:rPr>
              <w:br/>
              <w:t xml:space="preserve">Pide permiso a tus directivos para solo observar </w:t>
            </w:r>
            <w:proofErr w:type="gramStart"/>
            <w:r w:rsidRPr="004F2F38">
              <w:rPr>
                <w:rFonts w:ascii="Century Gothic" w:hAnsi="Century Gothic"/>
                <w:sz w:val="24"/>
                <w:szCs w:val="24"/>
              </w:rPr>
              <w:t>a</w:t>
            </w:r>
            <w:proofErr w:type="gramEnd"/>
            <w:r w:rsidRPr="004F2F38">
              <w:rPr>
                <w:rFonts w:ascii="Century Gothic" w:hAnsi="Century Gothic"/>
                <w:sz w:val="24"/>
                <w:szCs w:val="24"/>
              </w:rPr>
              <w:t xml:space="preserve"> esa parte y las partes alrededor de ella: polaridades, alianzas, reacciones. Solo mapeamos.</w:t>
            </w:r>
          </w:p>
        </w:tc>
      </w:tr>
      <w:tr w:rsidR="00694B9B" w:rsidRPr="004F2F38" w14:paraId="4B220743" w14:textId="77777777" w:rsidTr="00D96F0F">
        <w:trPr>
          <w:jc w:val="center"/>
        </w:trPr>
        <w:tc>
          <w:tcPr>
            <w:tcW w:w="10781" w:type="dxa"/>
            <w:tcBorders>
              <w:top w:val="single" w:sz="8" w:space="0" w:color="D6E6ED"/>
              <w:left w:val="single" w:sz="8" w:space="0" w:color="D6E6ED"/>
              <w:bottom w:val="single" w:sz="8" w:space="0" w:color="D6E6ED"/>
              <w:right w:val="single" w:sz="8" w:space="0" w:color="D6E6ED"/>
            </w:tcBorders>
            <w:shd w:val="clear" w:color="auto" w:fill="F5F9FB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67C9FDFF" w14:textId="77777777" w:rsidR="00694B9B" w:rsidRPr="004F2F38" w:rsidRDefault="00000000" w:rsidP="00D96F0F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F2F38">
              <w:rPr>
                <w:rFonts w:ascii="Century Gothic" w:hAnsi="Century Gothic"/>
                <w:b/>
                <w:color w:val="3E5A68"/>
                <w:sz w:val="24"/>
                <w:szCs w:val="24"/>
                <w:shd w:val="clear" w:color="auto" w:fill="E3EEF3"/>
              </w:rPr>
              <w:t xml:space="preserve"> 3 </w:t>
            </w:r>
            <w:r w:rsidRPr="004F2F38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4F2F38">
              <w:rPr>
                <w:rFonts w:ascii="Century Gothic" w:eastAsia="Aptos Display" w:hAnsi="Century Gothic"/>
                <w:b/>
                <w:color w:val="405B68"/>
                <w:sz w:val="24"/>
                <w:szCs w:val="24"/>
              </w:rPr>
              <w:t>Recuerdo temprano y escaneo de vergüenza</w:t>
            </w:r>
            <w:r w:rsidRPr="004F2F38">
              <w:rPr>
                <w:rFonts w:ascii="Century Gothic" w:hAnsi="Century Gothic"/>
                <w:sz w:val="24"/>
                <w:szCs w:val="24"/>
              </w:rPr>
              <w:br/>
              <w:t>Invita a esa parte a mostrar un recuerdo temprano relacionado. Escanea si aparece vergüenza en la escena, en el cuerpo o en el significado que tomó.</w:t>
            </w:r>
          </w:p>
        </w:tc>
      </w:tr>
      <w:tr w:rsidR="00694B9B" w:rsidRPr="004F2F38" w14:paraId="2F529B8C" w14:textId="77777777" w:rsidTr="00D96F0F">
        <w:trPr>
          <w:jc w:val="center"/>
        </w:trPr>
        <w:tc>
          <w:tcPr>
            <w:tcW w:w="10781" w:type="dxa"/>
            <w:tcBorders>
              <w:top w:val="single" w:sz="8" w:space="0" w:color="D6E6ED"/>
              <w:left w:val="single" w:sz="8" w:space="0" w:color="D6E6ED"/>
              <w:bottom w:val="single" w:sz="8" w:space="0" w:color="D6E6ED"/>
              <w:right w:val="single" w:sz="8" w:space="0" w:color="D6E6ED"/>
            </w:tcBorders>
            <w:shd w:val="clear" w:color="auto" w:fill="F5F9FB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737D7732" w14:textId="77777777" w:rsidR="00694B9B" w:rsidRPr="004F2F38" w:rsidRDefault="00000000" w:rsidP="00D96F0F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F2F38">
              <w:rPr>
                <w:rFonts w:ascii="Century Gothic" w:hAnsi="Century Gothic"/>
                <w:b/>
                <w:color w:val="3E5A68"/>
                <w:sz w:val="24"/>
                <w:szCs w:val="24"/>
                <w:shd w:val="clear" w:color="auto" w:fill="E3EEF3"/>
              </w:rPr>
              <w:t xml:space="preserve"> 4 </w:t>
            </w:r>
            <w:r w:rsidRPr="004F2F38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4F2F38">
              <w:rPr>
                <w:rFonts w:ascii="Century Gothic" w:eastAsia="Aptos Display" w:hAnsi="Century Gothic"/>
                <w:b/>
                <w:color w:val="405B68"/>
                <w:sz w:val="24"/>
                <w:szCs w:val="24"/>
              </w:rPr>
              <w:t>Pregunta de exploración</w:t>
            </w:r>
            <w:r w:rsidRPr="004F2F38">
              <w:rPr>
                <w:rFonts w:ascii="Century Gothic" w:hAnsi="Century Gothic"/>
                <w:sz w:val="24"/>
                <w:szCs w:val="24"/>
              </w:rPr>
              <w:br/>
              <w:t>Si esta parte no tuviera que proteger de vergüenza, ¿qué sería diferente? ¿Qué dejaría de hacer? ¿Qué necesitaría para confiar un poco más?</w:t>
            </w:r>
          </w:p>
        </w:tc>
      </w:tr>
      <w:tr w:rsidR="00694B9B" w:rsidRPr="004F2F38" w14:paraId="424EBD11" w14:textId="77777777" w:rsidTr="00D96F0F">
        <w:trPr>
          <w:jc w:val="center"/>
        </w:trPr>
        <w:tc>
          <w:tcPr>
            <w:tcW w:w="10781" w:type="dxa"/>
            <w:tcBorders>
              <w:top w:val="single" w:sz="8" w:space="0" w:color="D6E6ED"/>
              <w:left w:val="single" w:sz="8" w:space="0" w:color="D6E6ED"/>
              <w:bottom w:val="single" w:sz="8" w:space="0" w:color="D6E6ED"/>
              <w:right w:val="single" w:sz="8" w:space="0" w:color="D6E6ED"/>
            </w:tcBorders>
            <w:shd w:val="clear" w:color="auto" w:fill="F5F9FB"/>
            <w:tcMar>
              <w:top w:w="70" w:type="dxa"/>
              <w:left w:w="160" w:type="dxa"/>
              <w:bottom w:w="70" w:type="dxa"/>
              <w:right w:w="160" w:type="dxa"/>
            </w:tcMar>
            <w:vAlign w:val="center"/>
          </w:tcPr>
          <w:p w14:paraId="0F26105F" w14:textId="77777777" w:rsidR="00694B9B" w:rsidRPr="004F2F38" w:rsidRDefault="00000000" w:rsidP="00D96F0F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F2F38">
              <w:rPr>
                <w:rFonts w:ascii="Century Gothic" w:hAnsi="Century Gothic"/>
                <w:b/>
                <w:color w:val="3E5A68"/>
                <w:sz w:val="24"/>
                <w:szCs w:val="24"/>
                <w:shd w:val="clear" w:color="auto" w:fill="E3EEF3"/>
              </w:rPr>
              <w:t xml:space="preserve"> 5 </w:t>
            </w:r>
            <w:r w:rsidRPr="004F2F38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4F2F38">
              <w:rPr>
                <w:rFonts w:ascii="Century Gothic" w:eastAsia="Aptos Display" w:hAnsi="Century Gothic"/>
                <w:b/>
                <w:color w:val="405B68"/>
                <w:sz w:val="24"/>
                <w:szCs w:val="24"/>
              </w:rPr>
              <w:t>Cierre y regreso al presente</w:t>
            </w:r>
            <w:r w:rsidRPr="004F2F38">
              <w:rPr>
                <w:rFonts w:ascii="Century Gothic" w:hAnsi="Century Gothic"/>
                <w:sz w:val="24"/>
                <w:szCs w:val="24"/>
              </w:rPr>
              <w:br/>
              <w:t>Vuelve al presente. Agradece a las partes, reconoce que hoy solo se observó lo que era seguro observar y orienta al cuerpo al aquí-ahora.</w:t>
            </w:r>
          </w:p>
        </w:tc>
      </w:tr>
    </w:tbl>
    <w:p w14:paraId="61B803A0" w14:textId="77777777" w:rsidR="00B045DE" w:rsidRPr="004F2F38" w:rsidRDefault="00B045DE" w:rsidP="00D96F0F">
      <w:pPr>
        <w:spacing w:line="360" w:lineRule="auto"/>
        <w:rPr>
          <w:rFonts w:ascii="Century Gothic" w:hAnsi="Century Gothic"/>
          <w:sz w:val="24"/>
          <w:szCs w:val="24"/>
        </w:rPr>
      </w:pPr>
    </w:p>
    <w:sectPr w:rsidR="00B045DE" w:rsidRPr="004F2F38" w:rsidSect="00034616">
      <w:pgSz w:w="12240" w:h="15840"/>
      <w:pgMar w:top="624" w:right="709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385732">
    <w:abstractNumId w:val="8"/>
  </w:num>
  <w:num w:numId="2" w16cid:durableId="1808543091">
    <w:abstractNumId w:val="6"/>
  </w:num>
  <w:num w:numId="3" w16cid:durableId="1906333513">
    <w:abstractNumId w:val="5"/>
  </w:num>
  <w:num w:numId="4" w16cid:durableId="1255549495">
    <w:abstractNumId w:val="4"/>
  </w:num>
  <w:num w:numId="5" w16cid:durableId="89551134">
    <w:abstractNumId w:val="7"/>
  </w:num>
  <w:num w:numId="6" w16cid:durableId="1735397534">
    <w:abstractNumId w:val="3"/>
  </w:num>
  <w:num w:numId="7" w16cid:durableId="892732384">
    <w:abstractNumId w:val="2"/>
  </w:num>
  <w:num w:numId="8" w16cid:durableId="982808166">
    <w:abstractNumId w:val="1"/>
  </w:num>
  <w:num w:numId="9" w16cid:durableId="73211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6EB7"/>
    <w:rsid w:val="00326F90"/>
    <w:rsid w:val="003C6C5D"/>
    <w:rsid w:val="004823CE"/>
    <w:rsid w:val="004B0717"/>
    <w:rsid w:val="004F2F38"/>
    <w:rsid w:val="00694B9B"/>
    <w:rsid w:val="00AA1D8D"/>
    <w:rsid w:val="00B045DE"/>
    <w:rsid w:val="00B47730"/>
    <w:rsid w:val="00CB0664"/>
    <w:rsid w:val="00D717E2"/>
    <w:rsid w:val="00D96F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D07EF"/>
  <w14:defaultImageDpi w14:val="300"/>
  <w15:docId w15:val="{E310FDC5-81D3-4503-981E-F7FFFC2B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263238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dcterms:created xsi:type="dcterms:W3CDTF">2026-05-31T08:30:00Z</dcterms:created>
  <dcterms:modified xsi:type="dcterms:W3CDTF">2026-06-02T15:18:00Z</dcterms:modified>
  <cp:category/>
</cp:coreProperties>
</file>