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3467C" w14:textId="5373F3F1" w:rsidR="004150D9" w:rsidRDefault="004150D9"/>
    <w:p w14:paraId="216BCBBB" w14:textId="226242E3" w:rsidR="00141168" w:rsidRDefault="00147B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FB27A7" wp14:editId="7B8882EC">
                <wp:simplePos x="0" y="0"/>
                <wp:positionH relativeFrom="column">
                  <wp:posOffset>2973705</wp:posOffset>
                </wp:positionH>
                <wp:positionV relativeFrom="paragraph">
                  <wp:posOffset>810260</wp:posOffset>
                </wp:positionV>
                <wp:extent cx="2880360" cy="601980"/>
                <wp:effectExtent l="0" t="0" r="15240" b="26670"/>
                <wp:wrapSquare wrapText="bothSides"/>
                <wp:docPr id="4615566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50E6" w14:textId="0EBB7493" w:rsidR="00147B5B" w:rsidRDefault="00147B5B" w:rsidP="00147B5B">
                            <w:r w:rsidRPr="00147B5B">
                              <w:t>NIVEL 1-2-3 IFS | Certificado IFS-I y supervisión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B27A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4.15pt;margin-top:63.8pt;width:226.8pt;height:4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">
                <v:textbox>
                  <w:txbxContent>
                    <w:p w14:paraId="1EC950E6" w14:textId="0EBB7493" w:rsidR="00147B5B" w:rsidRDefault="00147B5B" w:rsidP="00147B5B">
                      <w:r w:rsidRPr="00147B5B">
                        <w:t>NIVEL 1-2-3 IFS | Certificado IFS-I y supervisión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7A0FE" wp14:editId="3F6FBA65">
                <wp:simplePos x="0" y="0"/>
                <wp:positionH relativeFrom="column">
                  <wp:posOffset>2996565</wp:posOffset>
                </wp:positionH>
                <wp:positionV relativeFrom="paragraph">
                  <wp:posOffset>215900</wp:posOffset>
                </wp:positionV>
                <wp:extent cx="1737360" cy="396240"/>
                <wp:effectExtent l="0" t="0" r="15240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8B505" w14:textId="746FCF85" w:rsidR="00147B5B" w:rsidRDefault="00147B5B">
                            <w:r>
                              <w:t>PATRICIA MOLINA PAZ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7A0FE" id="_x0000_s1027" type="#_x0000_t202" style="position:absolute;margin-left:235.95pt;margin-top:17pt;width:136.8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">
                <v:textbox>
                  <w:txbxContent>
                    <w:p w14:paraId="6A88B505" w14:textId="746FCF85" w:rsidR="00147B5B" w:rsidRDefault="00147B5B">
                      <w:r>
                        <w:t>PATRICIA MOLINA PAZ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0455A7" wp14:editId="1590C5B0">
            <wp:extent cx="4008584" cy="2257892"/>
            <wp:effectExtent l="0" t="953" r="0" b="0"/>
            <wp:docPr id="17954485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51800" cy="228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F8B57" w14:textId="27FBF24F" w:rsidR="00F65D83" w:rsidRDefault="00F65D83"/>
    <w:p w14:paraId="5C97767B" w14:textId="77777777" w:rsidR="00F65D83" w:rsidRDefault="00F65D83" w:rsidP="00147B5B">
      <w:pPr>
        <w:jc w:val="both"/>
      </w:pPr>
      <w:r w:rsidRPr="00F65D83">
        <w:t xml:space="preserve">Soy psicóloga </w:t>
      </w:r>
      <w:r>
        <w:t>sanitaria</w:t>
      </w:r>
      <w:r w:rsidRPr="00F65D83">
        <w:t xml:space="preserve">, terapeuta Gestalt y terapeuta certificada en IFS. </w:t>
      </w:r>
    </w:p>
    <w:p w14:paraId="7CA8A548" w14:textId="4462F85B" w:rsidR="00F65D83" w:rsidRPr="00F65D83" w:rsidRDefault="00F65D83" w:rsidP="00147B5B">
      <w:pPr>
        <w:jc w:val="both"/>
      </w:pPr>
      <w:r w:rsidRPr="00F65D83">
        <w:t>Mi camino hacia aquí no fue en línea recta: fui buscando, formándome</w:t>
      </w:r>
      <w:r>
        <w:t xml:space="preserve"> y </w:t>
      </w:r>
      <w:r w:rsidRPr="00F65D83">
        <w:t>dejándome llevar por lo que resonaba</w:t>
      </w:r>
      <w:r>
        <w:t xml:space="preserve"> conmigo</w:t>
      </w:r>
      <w:r w:rsidRPr="00F65D83">
        <w:t>, el arte, la caja de arena, el juego, el cuerpo, la comunicación no violenta, la crianza respetuosa</w:t>
      </w:r>
      <w:r>
        <w:t>…</w:t>
      </w:r>
      <w:r w:rsidRPr="00F65D83">
        <w:t>hasta encontrar en IFS una mirada que lo unía todo con una enorme amabilidad. Y en ese camino, mi propio proceso personal ha sido, y sigue siendo, una de mis mayores fuentes de aprendizaje.</w:t>
      </w:r>
    </w:p>
    <w:p w14:paraId="6CD9B24A" w14:textId="7BEB866C" w:rsidR="00F65D83" w:rsidRPr="00F65D83" w:rsidRDefault="00F65D83" w:rsidP="00147B5B">
      <w:pPr>
        <w:jc w:val="both"/>
      </w:pPr>
      <w:r w:rsidRPr="00F65D83">
        <w:t>Me gusta acompañar desde un lugar cercano</w:t>
      </w:r>
      <w:r>
        <w:t>,</w:t>
      </w:r>
      <w:r w:rsidRPr="00F65D83">
        <w:t xml:space="preserve"> creativo</w:t>
      </w:r>
      <w:r>
        <w:t xml:space="preserve"> y respetuoso</w:t>
      </w:r>
      <w:r w:rsidRPr="00F65D83">
        <w:t>, adaptándome a lo que cada persona necesita. Trabajo con adultos, niños y adolescentes en sesiones individuales presenciales en Ávila y también online</w:t>
      </w:r>
      <w:r w:rsidR="00A1751A">
        <w:t>,</w:t>
      </w:r>
      <w:r>
        <w:t xml:space="preserve"> </w:t>
      </w:r>
      <w:r w:rsidRPr="00F65D83">
        <w:t>y acompaño también a madres, padres y familias en procesos de crianza y vínculo.</w:t>
      </w:r>
    </w:p>
    <w:p w14:paraId="7699B9E4" w14:textId="77777777" w:rsidR="00F65D83" w:rsidRPr="00F65D83" w:rsidRDefault="00F65D83" w:rsidP="00147B5B">
      <w:pPr>
        <w:jc w:val="both"/>
      </w:pPr>
      <w:r w:rsidRPr="00F65D83">
        <w:t>Además, soy supervisora oficial de IFS y ofrezco espacios de supervisión individual y grupal para terapeutas, con un enfoque especial en el uso de recursos creativos dentro del modelo, y en el trabajo con infancia y adolescencia.</w:t>
      </w:r>
    </w:p>
    <w:p w14:paraId="027D4729" w14:textId="77777777" w:rsidR="00F65D83" w:rsidRPr="00F65D83" w:rsidRDefault="00F65D83" w:rsidP="00147B5B">
      <w:pPr>
        <w:jc w:val="both"/>
      </w:pPr>
      <w:r w:rsidRPr="00F65D83">
        <w:t>Si sientes curiosidad por conocernos, estaré encantada de acompañarte.</w:t>
      </w:r>
    </w:p>
    <w:p w14:paraId="7ABD3585" w14:textId="77777777" w:rsidR="00F65D83" w:rsidRDefault="00F65D83"/>
    <w:p w14:paraId="20C6D535" w14:textId="2BA9B65C" w:rsidR="00141168" w:rsidRDefault="00147B5B">
      <w:r>
        <w:lastRenderedPageBreak/>
        <w:t>Contacto:</w:t>
      </w:r>
    </w:p>
    <w:p w14:paraId="46127352" w14:textId="74868ABB" w:rsidR="00147B5B" w:rsidRDefault="00147B5B">
      <w:r>
        <w:t>Telf.: 654178884</w:t>
      </w:r>
    </w:p>
    <w:p w14:paraId="5684427E" w14:textId="41059452" w:rsidR="00147B5B" w:rsidRDefault="00147B5B">
      <w:r>
        <w:t xml:space="preserve">Mail: </w:t>
      </w:r>
      <w:hyperlink r:id="rId5" w:history="1">
        <w:r w:rsidRPr="00CD5547">
          <w:rPr>
            <w:rStyle w:val="Hipervnculo"/>
          </w:rPr>
          <w:t>p.molinapaz@gmail.com</w:t>
        </w:r>
      </w:hyperlink>
    </w:p>
    <w:p w14:paraId="7361F3EB" w14:textId="323EFED6" w:rsidR="00147B5B" w:rsidRDefault="00147B5B">
      <w:r>
        <w:t>Web: www.amareipsicologia.es</w:t>
      </w:r>
    </w:p>
    <w:p w14:paraId="79666EAA" w14:textId="77777777" w:rsidR="00141168" w:rsidRDefault="00141168"/>
    <w:sectPr w:rsidR="00141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31"/>
    <w:rsid w:val="00141168"/>
    <w:rsid w:val="00147B5B"/>
    <w:rsid w:val="003A7304"/>
    <w:rsid w:val="004150D9"/>
    <w:rsid w:val="004D1700"/>
    <w:rsid w:val="00633031"/>
    <w:rsid w:val="00A1751A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EB2F"/>
  <w15:chartTrackingRefBased/>
  <w15:docId w15:val="{C62905D3-2167-4A40-9AAA-A094A7BE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3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3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3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3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3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3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3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3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3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3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3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3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30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3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30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3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3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3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3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3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3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3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30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30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30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3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30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303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47B5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7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molinapaz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MOLINA PAZ</dc:creator>
  <cp:keywords/>
  <dc:description/>
  <cp:lastModifiedBy>PATRICIA MOLINA PAZ</cp:lastModifiedBy>
  <cp:revision>4</cp:revision>
  <dcterms:created xsi:type="dcterms:W3CDTF">2026-05-17T11:40:00Z</dcterms:created>
  <dcterms:modified xsi:type="dcterms:W3CDTF">2026-05-17T16:35:00Z</dcterms:modified>
</cp:coreProperties>
</file>